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B" w:rsidRPr="00840EBB" w:rsidRDefault="00840EBB">
      <w:pPr>
        <w:rPr>
          <w:b/>
          <w:sz w:val="40"/>
        </w:rPr>
      </w:pPr>
      <w:r w:rsidRPr="00840EBB">
        <w:rPr>
          <w:b/>
          <w:sz w:val="40"/>
        </w:rPr>
        <w:t xml:space="preserve">DECLARACIÓN DE NIVEL DE DOMINIO DE LA LENGUA DE SIGNOS </w:t>
      </w:r>
      <w:r w:rsidR="001665FC">
        <w:rPr>
          <w:b/>
          <w:sz w:val="40"/>
        </w:rPr>
        <w:t>ESPAÑOLA</w:t>
      </w:r>
    </w:p>
    <w:p w:rsidR="00840EBB" w:rsidRDefault="00840EBB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0EBB" w:rsidTr="00840EBB">
        <w:tc>
          <w:tcPr>
            <w:tcW w:w="8644" w:type="dxa"/>
          </w:tcPr>
          <w:p w:rsidR="00840EBB" w:rsidRDefault="00840EBB" w:rsidP="00FB0A1F">
            <w:pPr>
              <w:spacing w:before="120" w:after="120"/>
              <w:ind w:left="142"/>
              <w:rPr>
                <w:sz w:val="28"/>
              </w:rPr>
            </w:pPr>
            <w:r>
              <w:rPr>
                <w:sz w:val="28"/>
              </w:rPr>
              <w:t xml:space="preserve">Nombre: </w:t>
            </w:r>
          </w:p>
          <w:p w:rsidR="00840EBB" w:rsidRDefault="00840EBB" w:rsidP="00FB0A1F">
            <w:pPr>
              <w:spacing w:before="120" w:after="120"/>
              <w:ind w:left="142"/>
              <w:rPr>
                <w:sz w:val="28"/>
              </w:rPr>
            </w:pPr>
            <w:r>
              <w:rPr>
                <w:sz w:val="28"/>
              </w:rPr>
              <w:t xml:space="preserve">Apellidos: </w:t>
            </w:r>
          </w:p>
          <w:p w:rsidR="00840EBB" w:rsidRDefault="00840EBB" w:rsidP="00FB0A1F">
            <w:pPr>
              <w:spacing w:before="120" w:after="120"/>
              <w:ind w:left="142"/>
              <w:rPr>
                <w:sz w:val="28"/>
              </w:rPr>
            </w:pPr>
            <w:r>
              <w:rPr>
                <w:sz w:val="28"/>
              </w:rPr>
              <w:t xml:space="preserve">Nº de DNI: </w:t>
            </w:r>
          </w:p>
        </w:tc>
      </w:tr>
    </w:tbl>
    <w:p w:rsidR="00840EBB" w:rsidRPr="00840EBB" w:rsidRDefault="00840EBB">
      <w:pPr>
        <w:rPr>
          <w:sz w:val="28"/>
        </w:rPr>
      </w:pPr>
    </w:p>
    <w:p w:rsidR="00840EBB" w:rsidRDefault="00840EBB">
      <w:r>
        <w:t>La persona con los datos consignados en el cuadro de arriba y firmante de este documento, declara ser una persona sorda o con discapacidad auditiva con certificado de discapacidad permanente reconocido oficialmente con un grado de 33% o superior y estar en posesión de un dominio de la lengua de signos</w:t>
      </w:r>
      <w:r w:rsidR="001665FC">
        <w:t xml:space="preserve"> B2 o superior.</w:t>
      </w:r>
    </w:p>
    <w:p w:rsidR="00840EBB" w:rsidRDefault="00840EBB" w:rsidP="00840EBB">
      <w:r>
        <w:t xml:space="preserve">Declaro que estos datos son ciertos para que consten a efectos de inscripción en </w:t>
      </w:r>
      <w:r w:rsidR="002D7973">
        <w:t>el curso online de especialista en lengua de signos españolar, organizado por</w:t>
      </w:r>
      <w:r>
        <w:t xml:space="preserve"> la Fundación CNSE.</w:t>
      </w:r>
    </w:p>
    <w:p w:rsidR="00FB0A1F" w:rsidRDefault="00FB0A1F" w:rsidP="00840EBB">
      <w:r>
        <w:t>Fecha:</w:t>
      </w:r>
    </w:p>
    <w:p w:rsidR="00FB0A1F" w:rsidRDefault="00FB0A1F" w:rsidP="00840EBB">
      <w:bookmarkStart w:id="0" w:name="_GoBack"/>
      <w:bookmarkEnd w:id="0"/>
    </w:p>
    <w:p w:rsidR="00FB0A1F" w:rsidRDefault="00FB0A1F" w:rsidP="00840EBB"/>
    <w:p w:rsidR="00FB0A1F" w:rsidRDefault="00FB0A1F" w:rsidP="00840EBB"/>
    <w:p w:rsidR="00FB0A1F" w:rsidRDefault="00FB0A1F" w:rsidP="00840EBB">
      <w:r>
        <w:t>Firma</w:t>
      </w:r>
    </w:p>
    <w:p w:rsidR="00090990" w:rsidRDefault="00090990" w:rsidP="00840EBB"/>
    <w:p w:rsidR="00090990" w:rsidRDefault="00090990" w:rsidP="00840EBB"/>
    <w:p w:rsidR="00FB0A1F" w:rsidRDefault="00FB0A1F" w:rsidP="00840EBB">
      <w:pPr>
        <w:pBdr>
          <w:bottom w:val="single" w:sz="6" w:space="1" w:color="auto"/>
        </w:pBdr>
      </w:pPr>
    </w:p>
    <w:p w:rsidR="00FB0A1F" w:rsidRDefault="00FB0A1F" w:rsidP="00840EBB">
      <w:r>
        <w:t>* De acuerdo con el Marco Europeo de Referencia para las Lenguas, los niveles de dominio describen las capacidades de la página siguiente de este documento.</w:t>
      </w:r>
    </w:p>
    <w:p w:rsidR="001665FC" w:rsidRDefault="001665FC">
      <w:r>
        <w:br w:type="page"/>
      </w:r>
    </w:p>
    <w:p w:rsidR="00FB0A1F" w:rsidRPr="00090990" w:rsidRDefault="00FB0A1F" w:rsidP="00FB0A1F">
      <w:pPr>
        <w:pBdr>
          <w:bottom w:val="single" w:sz="4" w:space="1" w:color="auto"/>
        </w:pBdr>
        <w:rPr>
          <w:b/>
        </w:rPr>
      </w:pPr>
      <w:r w:rsidRPr="00090990">
        <w:rPr>
          <w:b/>
        </w:rPr>
        <w:lastRenderedPageBreak/>
        <w:t>A1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>Es capaz de comprender y utilizar expresiones cotidianas de uso muy frecuente así como frases sencillas destinadas a satisfacer necesidades de tipo inmediato.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>Puede presentarse a sí mismo y a otros, pedir y dar información personal básica sobre su domicilio, sus pertenencias y las personas que conoce.</w:t>
      </w:r>
    </w:p>
    <w:p w:rsidR="00FB0A1F" w:rsidRDefault="00FB0A1F" w:rsidP="00840EBB">
      <w:pPr>
        <w:rPr>
          <w:sz w:val="20"/>
        </w:rPr>
      </w:pPr>
      <w:r w:rsidRPr="00090990">
        <w:rPr>
          <w:sz w:val="20"/>
        </w:rPr>
        <w:t>Puede relacionarse de forma elemental siempre que su interlocutor signe despacio y con claridad y esté dispuesto a cooperar.</w:t>
      </w:r>
    </w:p>
    <w:p w:rsidR="00090990" w:rsidRPr="00090990" w:rsidRDefault="00090990" w:rsidP="00840EBB">
      <w:pPr>
        <w:rPr>
          <w:sz w:val="20"/>
        </w:rPr>
      </w:pPr>
    </w:p>
    <w:p w:rsidR="00FB0A1F" w:rsidRPr="00090990" w:rsidRDefault="00FB0A1F" w:rsidP="00FB0A1F">
      <w:pPr>
        <w:pBdr>
          <w:bottom w:val="single" w:sz="4" w:space="1" w:color="auto"/>
        </w:pBdr>
        <w:rPr>
          <w:b/>
        </w:rPr>
      </w:pPr>
      <w:r w:rsidRPr="00090990">
        <w:rPr>
          <w:b/>
        </w:rPr>
        <w:t>A2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>Es capaz de comprender frases y expresiones de uso frecuente relacionadas con áreas de experiencia que le son especialmente relevantes (información básica sobre sí mismo y su familia, compras, lugares de interés, ocupaciones, etc.).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>Sabe comunicarse a la hora de llevar a cabo tareas simples y cotidianas que no requieran más que intercambios sencillos y directos de información sobre cuestiones que le son conocidas o habituales.</w:t>
      </w:r>
    </w:p>
    <w:p w:rsidR="00FB0A1F" w:rsidRDefault="00FB0A1F" w:rsidP="00840EBB">
      <w:pPr>
        <w:rPr>
          <w:sz w:val="20"/>
        </w:rPr>
      </w:pPr>
      <w:r w:rsidRPr="00090990">
        <w:rPr>
          <w:sz w:val="20"/>
        </w:rPr>
        <w:t>Sabe describir en términos sencillos aspectos de su pasado y su entorno así como cuestiones relacionadas con sus necesidades inmediatas.</w:t>
      </w:r>
    </w:p>
    <w:p w:rsidR="00090990" w:rsidRPr="00090990" w:rsidRDefault="00090990" w:rsidP="00840EBB">
      <w:pPr>
        <w:rPr>
          <w:sz w:val="20"/>
        </w:rPr>
      </w:pPr>
    </w:p>
    <w:p w:rsidR="00FB0A1F" w:rsidRPr="00090990" w:rsidRDefault="00FB0A1F" w:rsidP="00FB0A1F">
      <w:pPr>
        <w:pBdr>
          <w:bottom w:val="single" w:sz="4" w:space="1" w:color="auto"/>
        </w:pBdr>
        <w:rPr>
          <w:b/>
        </w:rPr>
      </w:pPr>
      <w:r w:rsidRPr="00090990">
        <w:rPr>
          <w:b/>
        </w:rPr>
        <w:t>B1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 xml:space="preserve">Es capaz de comprender los puntos principales de </w:t>
      </w:r>
      <w:r w:rsidR="00090990">
        <w:rPr>
          <w:sz w:val="20"/>
        </w:rPr>
        <w:t>mensajes</w:t>
      </w:r>
      <w:r w:rsidR="00090990" w:rsidRPr="00090990">
        <w:rPr>
          <w:sz w:val="20"/>
        </w:rPr>
        <w:t xml:space="preserve"> signados</w:t>
      </w:r>
      <w:r w:rsidRPr="00090990">
        <w:rPr>
          <w:sz w:val="20"/>
        </w:rPr>
        <w:t xml:space="preserve"> claros y en lengua estándar si tratan sobre cuestiones que le son conocidas, ya sea en situaciones de trabajo, de estudio o de ocio. 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 xml:space="preserve">Sabe desenvolverse en la mayor parte de las situaciones que pueden surgir </w:t>
      </w:r>
      <w:r w:rsidR="00090990" w:rsidRPr="00090990">
        <w:rPr>
          <w:sz w:val="20"/>
        </w:rPr>
        <w:t>entre personas sordas</w:t>
      </w:r>
      <w:r w:rsidRPr="00090990">
        <w:rPr>
          <w:sz w:val="20"/>
        </w:rPr>
        <w:t>.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 xml:space="preserve">Es capaz de producir </w:t>
      </w:r>
      <w:r w:rsidR="00090990">
        <w:rPr>
          <w:sz w:val="20"/>
        </w:rPr>
        <w:t>mensajes</w:t>
      </w:r>
      <w:r w:rsidRPr="00090990">
        <w:rPr>
          <w:sz w:val="20"/>
        </w:rPr>
        <w:t xml:space="preserve"> </w:t>
      </w:r>
      <w:r w:rsidR="00090990" w:rsidRPr="00090990">
        <w:rPr>
          <w:sz w:val="20"/>
        </w:rPr>
        <w:t xml:space="preserve">signados </w:t>
      </w:r>
      <w:r w:rsidRPr="00090990">
        <w:rPr>
          <w:sz w:val="20"/>
        </w:rPr>
        <w:t>sencillos y coherentes sobre temas que le son familiares o en los que tiene un interés personal.</w:t>
      </w:r>
    </w:p>
    <w:p w:rsidR="00FB0A1F" w:rsidRDefault="00FB0A1F" w:rsidP="00840EBB">
      <w:pPr>
        <w:rPr>
          <w:sz w:val="20"/>
        </w:rPr>
      </w:pPr>
      <w:r w:rsidRPr="00090990">
        <w:rPr>
          <w:sz w:val="20"/>
        </w:rPr>
        <w:t>Puede describir experiencias, acontecimientos, deseos y aspiraciones, así como justificar brevemente sus opiniones o explicar sus planes.</w:t>
      </w:r>
    </w:p>
    <w:p w:rsidR="00090990" w:rsidRPr="00090990" w:rsidRDefault="00090990" w:rsidP="00840EBB">
      <w:pPr>
        <w:rPr>
          <w:sz w:val="20"/>
        </w:rPr>
      </w:pPr>
    </w:p>
    <w:p w:rsidR="00FB0A1F" w:rsidRPr="00090990" w:rsidRDefault="00FB0A1F" w:rsidP="00FB0A1F">
      <w:pPr>
        <w:pBdr>
          <w:bottom w:val="single" w:sz="4" w:space="1" w:color="auto"/>
        </w:pBdr>
        <w:rPr>
          <w:b/>
        </w:rPr>
      </w:pPr>
      <w:r w:rsidRPr="00090990">
        <w:rPr>
          <w:b/>
        </w:rPr>
        <w:t>B2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 xml:space="preserve">Es capaz de entender las ideas principales de </w:t>
      </w:r>
      <w:r w:rsidR="00090990">
        <w:rPr>
          <w:sz w:val="20"/>
        </w:rPr>
        <w:t>mensajes signados</w:t>
      </w:r>
      <w:r w:rsidRPr="00090990">
        <w:rPr>
          <w:sz w:val="20"/>
        </w:rPr>
        <w:t xml:space="preserve"> complejos que traten de temas tanto concretos como abstractos, incluso si son de carácter técnico, siempre que estén dentro de su campo de especialización.</w:t>
      </w:r>
    </w:p>
    <w:p w:rsidR="00FB0A1F" w:rsidRPr="00090990" w:rsidRDefault="00FB0A1F" w:rsidP="00840EBB">
      <w:pPr>
        <w:rPr>
          <w:sz w:val="20"/>
        </w:rPr>
      </w:pPr>
      <w:r w:rsidRPr="00090990">
        <w:rPr>
          <w:sz w:val="20"/>
        </w:rPr>
        <w:t xml:space="preserve">Puede relacionarse con </w:t>
      </w:r>
      <w:proofErr w:type="spellStart"/>
      <w:r w:rsidR="00090990">
        <w:rPr>
          <w:sz w:val="20"/>
        </w:rPr>
        <w:t>signantes</w:t>
      </w:r>
      <w:proofErr w:type="spellEnd"/>
      <w:r w:rsidRPr="00090990">
        <w:rPr>
          <w:sz w:val="20"/>
        </w:rPr>
        <w:t xml:space="preserve"> nativos con un grado suficiente de fluidez y naturalidad, de modo que la comunicación se realice sin esfuerzo por parte de los interlocutores.</w:t>
      </w:r>
    </w:p>
    <w:p w:rsidR="00FB0A1F" w:rsidRDefault="00FB0A1F" w:rsidP="00840EBB">
      <w:r w:rsidRPr="00090990">
        <w:rPr>
          <w:sz w:val="20"/>
        </w:rPr>
        <w:t xml:space="preserve">Puede producir </w:t>
      </w:r>
      <w:r w:rsidR="00090990">
        <w:rPr>
          <w:sz w:val="20"/>
        </w:rPr>
        <w:t>mensajes signados</w:t>
      </w:r>
      <w:r w:rsidRPr="00090990">
        <w:rPr>
          <w:sz w:val="20"/>
        </w:rPr>
        <w:t xml:space="preserve"> claros y detallados sobre temas diversos, así como defender un punto de vista sobre temas generales, indicando los pros y los contras de las distintas opciones.</w:t>
      </w:r>
    </w:p>
    <w:sectPr w:rsidR="00FB0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B"/>
    <w:rsid w:val="00090990"/>
    <w:rsid w:val="0010359B"/>
    <w:rsid w:val="001665FC"/>
    <w:rsid w:val="002D7973"/>
    <w:rsid w:val="00840EBB"/>
    <w:rsid w:val="00B65C49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2473</Characters>
  <Application>Microsoft Office Word</Application>
  <DocSecurity>0</DocSecurity>
  <Lines>41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Ferreiro Lago</dc:creator>
  <cp:lastModifiedBy>Emilio Ferreiro Lago</cp:lastModifiedBy>
  <cp:revision>4</cp:revision>
  <dcterms:created xsi:type="dcterms:W3CDTF">2020-04-29T10:08:00Z</dcterms:created>
  <dcterms:modified xsi:type="dcterms:W3CDTF">2021-05-13T11:50:00Z</dcterms:modified>
</cp:coreProperties>
</file>